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C205BA">
      <w:pPr>
        <w:jc w:val="center"/>
      </w:pPr>
      <w:bookmarkStart w:id="0" w:name="_GoBack"/>
      <w:bookmarkEnd w:id="0"/>
      <w:r>
        <w:t>Louisiana Oyster Task Force Meeting</w:t>
      </w:r>
    </w:p>
    <w:p w14:paraId="7E2C630F" w14:textId="77777777" w:rsidR="00C205BA" w:rsidRDefault="00C205BA" w:rsidP="00C205BA">
      <w:pPr>
        <w:jc w:val="center"/>
      </w:pPr>
      <w:r>
        <w:t>John Tesvich, Chairman</w:t>
      </w:r>
    </w:p>
    <w:p w14:paraId="07E13BE6" w14:textId="77777777" w:rsidR="00C205BA" w:rsidRDefault="00C205BA" w:rsidP="00C205BA">
      <w:pPr>
        <w:jc w:val="center"/>
      </w:pPr>
    </w:p>
    <w:p w14:paraId="66C3AD5C" w14:textId="2032593F" w:rsidR="00C205BA" w:rsidRDefault="008D671C" w:rsidP="00C205BA">
      <w:pPr>
        <w:jc w:val="center"/>
      </w:pPr>
      <w:r>
        <w:t xml:space="preserve">Tuesday, </w:t>
      </w:r>
      <w:r w:rsidR="00564473">
        <w:t>February 24</w:t>
      </w:r>
      <w:r>
        <w:t>, 2015 1 p.m.</w:t>
      </w:r>
    </w:p>
    <w:p w14:paraId="7BDE9535" w14:textId="77777777" w:rsidR="00C205BA" w:rsidRDefault="00C205BA" w:rsidP="00C205BA">
      <w:pPr>
        <w:jc w:val="center"/>
      </w:pPr>
      <w:r>
        <w:t>UNO Advanced Technology Center,</w:t>
      </w:r>
      <w:r w:rsidR="004D130A">
        <w:t xml:space="preserve"> 2021 Lakeshore Drive, </w:t>
      </w:r>
      <w:r>
        <w:t>suite 210, New Orleans</w:t>
      </w:r>
    </w:p>
    <w:p w14:paraId="250F1CF3" w14:textId="77777777" w:rsidR="00C205BA" w:rsidRDefault="00C205BA" w:rsidP="00C205BA">
      <w:pPr>
        <w:jc w:val="center"/>
      </w:pPr>
    </w:p>
    <w:p w14:paraId="365DB105" w14:textId="77777777" w:rsidR="00C72E11" w:rsidRDefault="00C72E11" w:rsidP="00C205BA">
      <w:pPr>
        <w:jc w:val="center"/>
      </w:pPr>
    </w:p>
    <w:p w14:paraId="1ABECBAA" w14:textId="77777777" w:rsidR="00C72E11" w:rsidRPr="00C72E11" w:rsidRDefault="00C72E11" w:rsidP="00C72E11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2497FBAC" w14:textId="77777777" w:rsidR="00C72E11" w:rsidRPr="00C72E11" w:rsidRDefault="00C72E11" w:rsidP="00C72E11">
      <w:pPr>
        <w:spacing w:after="12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759EB0D3" w14:textId="77777777" w:rsidR="00C72E11" w:rsidRPr="00C72E11" w:rsidRDefault="00C72E11" w:rsidP="00C72E11">
      <w:pPr>
        <w:spacing w:after="12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Approval of January 13 meeting minutes and February 24 agenda</w:t>
      </w:r>
    </w:p>
    <w:p w14:paraId="63F28975" w14:textId="77777777" w:rsidR="00C72E11" w:rsidRPr="00C72E11" w:rsidRDefault="00C72E11" w:rsidP="00C72E11">
      <w:pPr>
        <w:spacing w:after="12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III.</w:t>
      </w:r>
      <w:r w:rsidRPr="00C72E11">
        <w:rPr>
          <w:rFonts w:ascii="Cambria" w:eastAsia="Times New Roman" w:hAnsi="Cambria" w:cs="Times New Roman"/>
          <w:color w:val="000000"/>
        </w:rPr>
        <w:t> 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3B587D91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Report</w:t>
      </w:r>
    </w:p>
    <w:p w14:paraId="4CD5F92B" w14:textId="77777777" w:rsidR="00C72E11" w:rsidRPr="00C72E11" w:rsidRDefault="00C72E11" w:rsidP="00C72E11">
      <w:pPr>
        <w:spacing w:after="12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Public and Private Oyster Grounds Committee (Buddy Pausina)</w:t>
      </w:r>
    </w:p>
    <w:p w14:paraId="638B0FDB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Enforcement (Lt. Colonel Sammy Martin)</w:t>
      </w:r>
    </w:p>
    <w:p w14:paraId="68EC236A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46179810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Research (Patrick Banks)</w:t>
      </w:r>
    </w:p>
    <w:p w14:paraId="12316FA3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Marketing (Ashley Roth)</w:t>
      </w:r>
    </w:p>
    <w:p w14:paraId="152C87B2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0CA67A0" w14:textId="77777777" w:rsidR="00C72E11" w:rsidRPr="00C72E11" w:rsidRDefault="00C72E11" w:rsidP="00C72E11">
      <w:pPr>
        <w:spacing w:after="120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Old Business</w:t>
      </w:r>
    </w:p>
    <w:p w14:paraId="6FF61706" w14:textId="77777777" w:rsidR="00C72E11" w:rsidRPr="00C72E11" w:rsidRDefault="00C72E11" w:rsidP="00C72E11">
      <w:pPr>
        <w:spacing w:after="120"/>
        <w:ind w:left="1080" w:hanging="360"/>
        <w:rPr>
          <w:rFonts w:eastAsia="Times New Roman" w:cs="Times New Roman"/>
        </w:rPr>
      </w:pPr>
      <w:r w:rsidRPr="00C72E11">
        <w:rPr>
          <w:rFonts w:eastAsia="Times New Roman" w:cs="Times New Roman"/>
        </w:rPr>
        <w:t>A.</w:t>
      </w:r>
      <w:r w:rsidRPr="00C72E11">
        <w:rPr>
          <w:rFonts w:eastAsia="Times New Roman" w:cs="Times New Roman"/>
          <w:sz w:val="14"/>
          <w:szCs w:val="14"/>
        </w:rPr>
        <w:t xml:space="preserve">      </w:t>
      </w:r>
      <w:r w:rsidRPr="00C72E11">
        <w:rPr>
          <w:rFonts w:eastAsia="Times New Roman" w:cs="Times New Roman"/>
        </w:rPr>
        <w:t>Recreational inshore artificial reef plan update- LDWF</w:t>
      </w:r>
    </w:p>
    <w:p w14:paraId="4EDE4055" w14:textId="77777777" w:rsidR="00C72E11" w:rsidRPr="00C72E11" w:rsidRDefault="00C72E11" w:rsidP="00C72E11">
      <w:pPr>
        <w:spacing w:after="120"/>
        <w:ind w:left="1080" w:hanging="360"/>
        <w:rPr>
          <w:rFonts w:eastAsia="Times New Roman" w:cs="Times New Roman"/>
        </w:rPr>
      </w:pPr>
      <w:r w:rsidRPr="00C72E11">
        <w:rPr>
          <w:rFonts w:eastAsia="Times New Roman" w:cs="Times New Roman"/>
        </w:rPr>
        <w:t>B.</w:t>
      </w:r>
      <w:r w:rsidRPr="00C72E11">
        <w:rPr>
          <w:rFonts w:eastAsia="Times New Roman" w:cs="Times New Roman"/>
          <w:sz w:val="14"/>
          <w:szCs w:val="14"/>
        </w:rPr>
        <w:t xml:space="preserve">      </w:t>
      </w:r>
      <w:r w:rsidRPr="00C72E11">
        <w:rPr>
          <w:rFonts w:eastAsia="Times New Roman" w:cs="Times New Roman"/>
        </w:rPr>
        <w:t>Mini Sack/Half Sack options-LDWF</w:t>
      </w:r>
    </w:p>
    <w:p w14:paraId="3F56EBB3" w14:textId="77777777" w:rsidR="00C72E11" w:rsidRPr="00C72E11" w:rsidRDefault="00C72E11" w:rsidP="00C72E11">
      <w:pPr>
        <w:spacing w:after="120"/>
        <w:ind w:left="1080" w:hanging="360"/>
        <w:rPr>
          <w:rFonts w:eastAsia="Times New Roman" w:cs="Times New Roman"/>
        </w:rPr>
      </w:pPr>
      <w:r w:rsidRPr="00C72E11">
        <w:rPr>
          <w:rFonts w:eastAsia="Times New Roman" w:cs="Times New Roman"/>
        </w:rPr>
        <w:t xml:space="preserve">C. </w:t>
      </w:r>
      <w:r w:rsidRPr="00C72E11">
        <w:rPr>
          <w:rFonts w:eastAsia="Times New Roman" w:cs="Times New Roman"/>
          <w:sz w:val="14"/>
          <w:szCs w:val="14"/>
        </w:rPr>
        <w:t>   </w:t>
      </w:r>
      <w:r w:rsidRPr="00C72E11">
        <w:rPr>
          <w:rFonts w:eastAsia="Times New Roman" w:cs="Times New Roman"/>
        </w:rPr>
        <w:t>In-shell versus meat weight conversion table-LDWF</w:t>
      </w:r>
    </w:p>
    <w:p w14:paraId="049CFE4F" w14:textId="77777777" w:rsidR="00C72E11" w:rsidRPr="00C72E11" w:rsidRDefault="00C72E11" w:rsidP="00C72E11">
      <w:pPr>
        <w:spacing w:after="120"/>
        <w:ind w:left="1080" w:hanging="360"/>
        <w:rPr>
          <w:rFonts w:eastAsia="Times New Roman" w:cs="Times New Roman"/>
        </w:rPr>
      </w:pPr>
      <w:r w:rsidRPr="00C72E11">
        <w:rPr>
          <w:rFonts w:eastAsia="Times New Roman" w:cs="Times New Roman"/>
        </w:rPr>
        <w:t>D.</w:t>
      </w:r>
      <w:r w:rsidRPr="00C72E11">
        <w:rPr>
          <w:rFonts w:eastAsia="Times New Roman" w:cs="Times New Roman"/>
          <w:sz w:val="14"/>
          <w:szCs w:val="14"/>
        </w:rPr>
        <w:t xml:space="preserve">      </w:t>
      </w:r>
      <w:r w:rsidRPr="00C72E11">
        <w:rPr>
          <w:rFonts w:eastAsia="Times New Roman" w:cs="Times New Roman"/>
        </w:rPr>
        <w:t>VMS Discussion-LDWF</w:t>
      </w:r>
    </w:p>
    <w:p w14:paraId="15D4CCBB" w14:textId="77777777" w:rsidR="00C72E11" w:rsidRPr="00C72E11" w:rsidRDefault="00C72E11" w:rsidP="00C72E11">
      <w:pPr>
        <w:spacing w:after="120"/>
        <w:rPr>
          <w:rFonts w:eastAsia="Times New Roman" w:cs="Times New Roman"/>
        </w:rPr>
      </w:pPr>
      <w:r w:rsidRPr="00C72E11">
        <w:rPr>
          <w:rFonts w:eastAsia="Times New Roman" w:cs="Times New Roman"/>
          <w:sz w:val="22"/>
          <w:szCs w:val="22"/>
        </w:rPr>
        <w:t>                E.    Trip Ticket and Excise Tax Update</w:t>
      </w:r>
    </w:p>
    <w:p w14:paraId="1FBEE5F9" w14:textId="5188FBAB" w:rsidR="00C72E11" w:rsidRPr="00C72E11" w:rsidRDefault="00C72E11" w:rsidP="00C72E11">
      <w:pPr>
        <w:spacing w:after="120"/>
        <w:ind w:left="1080" w:hanging="360"/>
        <w:rPr>
          <w:rFonts w:eastAsia="Times New Roman" w:cs="Times New Roman"/>
        </w:rPr>
      </w:pPr>
      <w:r w:rsidRPr="00C72E11">
        <w:rPr>
          <w:rFonts w:eastAsia="Times New Roman" w:cs="Times New Roman"/>
        </w:rPr>
        <w:t>F.</w:t>
      </w:r>
      <w:r w:rsidRPr="00C72E11">
        <w:rPr>
          <w:rFonts w:eastAsia="Times New Roman" w:cs="Times New Roman"/>
          <w:sz w:val="14"/>
          <w:szCs w:val="14"/>
        </w:rPr>
        <w:t xml:space="preserve">      </w:t>
      </w:r>
      <w:r w:rsidRPr="00C72E11">
        <w:rPr>
          <w:rFonts w:eastAsia="Times New Roman" w:cs="Times New Roman"/>
        </w:rPr>
        <w:t>Consider opening of public seed grounds No</w:t>
      </w:r>
      <w:r w:rsidR="00D7343D">
        <w:rPr>
          <w:rFonts w:eastAsia="Times New Roman" w:cs="Times New Roman"/>
        </w:rPr>
        <w:t>rth of MRGO to Mississippi state line</w:t>
      </w:r>
    </w:p>
    <w:p w14:paraId="7989323B" w14:textId="1CB80C1B" w:rsidR="00C72E11" w:rsidRPr="00C72E11" w:rsidRDefault="00C72E11" w:rsidP="00C72E11">
      <w:pPr>
        <w:spacing w:after="120"/>
        <w:ind w:left="1080" w:hanging="360"/>
        <w:rPr>
          <w:rFonts w:eastAsia="Times New Roman" w:cs="Times New Roman"/>
        </w:rPr>
      </w:pPr>
      <w:r w:rsidRPr="00C72E11">
        <w:rPr>
          <w:rFonts w:eastAsia="Times New Roman" w:cs="Times New Roman"/>
        </w:rPr>
        <w:t xml:space="preserve">G.   Public oyster seed </w:t>
      </w:r>
      <w:r w:rsidR="00D7343D">
        <w:rPr>
          <w:rFonts w:eastAsia="Times New Roman" w:cs="Times New Roman"/>
        </w:rPr>
        <w:t>ground damage evaluation board d</w:t>
      </w:r>
      <w:r w:rsidRPr="00C72E11">
        <w:rPr>
          <w:rFonts w:eastAsia="Times New Roman" w:cs="Times New Roman"/>
        </w:rPr>
        <w:t>iscussion</w:t>
      </w:r>
    </w:p>
    <w:p w14:paraId="1F590B27" w14:textId="56BA6561" w:rsidR="00C72E11" w:rsidRPr="00C72E11" w:rsidRDefault="00C72E11" w:rsidP="00C72E11">
      <w:pPr>
        <w:spacing w:after="120" w:line="320" w:lineRule="atLeast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VI.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360DAB9D" w14:textId="77777777" w:rsidR="00C72E11" w:rsidRPr="00C72E11" w:rsidRDefault="00C72E11" w:rsidP="00C72E11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72E11">
        <w:rPr>
          <w:rFonts w:ascii="Cambria" w:eastAsia="Times New Roman" w:hAnsi="Cambria" w:cs="Times New Roman"/>
          <w:color w:val="000000"/>
          <w:sz w:val="22"/>
          <w:szCs w:val="22"/>
        </w:rPr>
        <w:t>A.</w:t>
      </w:r>
      <w:r w:rsidRPr="00C72E11">
        <w:rPr>
          <w:rFonts w:ascii="Calibri" w:eastAsia="Times New Roman" w:hAnsi="Calibri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  <w:sz w:val="22"/>
          <w:szCs w:val="22"/>
        </w:rPr>
        <w:t>Status update of the public oyster grounds-Patrick Banks</w:t>
      </w:r>
    </w:p>
    <w:p w14:paraId="457D74B6" w14:textId="77777777" w:rsidR="00C72E11" w:rsidRPr="00C72E11" w:rsidRDefault="00C72E11" w:rsidP="00C72E11">
      <w:pPr>
        <w:spacing w:after="120" w:line="400" w:lineRule="atLeast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 “Oyster Reef for a Cleaner Gulf” video-Al Sunseri</w:t>
      </w:r>
    </w:p>
    <w:p w14:paraId="78F33950" w14:textId="09752F4D" w:rsidR="00C72E11" w:rsidRPr="00C72E11" w:rsidRDefault="00C72E11" w:rsidP="00C72E11">
      <w:pPr>
        <w:spacing w:after="120" w:line="360" w:lineRule="atLeast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lastRenderedPageBreak/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72E11">
        <w:rPr>
          <w:rFonts w:ascii="Cambria" w:eastAsia="Times New Roman" w:hAnsi="Cambria" w:cs="Times New Roman"/>
          <w:color w:val="000000"/>
        </w:rPr>
        <w:t>Seed Ground Vessel Permit Appeals Board- Sam Slavich</w:t>
      </w:r>
    </w:p>
    <w:p w14:paraId="25EAB20B" w14:textId="67E64F18" w:rsidR="00C72E11" w:rsidRPr="00C72E11" w:rsidRDefault="00C72E11" w:rsidP="00C72E11">
      <w:pPr>
        <w:spacing w:after="120" w:line="360" w:lineRule="atLeast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    VMS update</w:t>
      </w:r>
      <w:r>
        <w:rPr>
          <w:rFonts w:ascii="Cambria" w:eastAsia="Times New Roman" w:hAnsi="Cambria" w:cs="Times New Roman"/>
          <w:color w:val="000000"/>
        </w:rPr>
        <w:t>-Tom Soniat</w:t>
      </w:r>
    </w:p>
    <w:p w14:paraId="146C88B4" w14:textId="77777777" w:rsidR="00C72E11" w:rsidRDefault="00C72E11" w:rsidP="00C72E11">
      <w:pPr>
        <w:spacing w:after="120" w:line="360" w:lineRule="atLeast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 xml:space="preserve">E.    Incidental harvesting of clams- Rusty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Gaude</w:t>
      </w:r>
      <w:proofErr w:type="spellEnd"/>
    </w:p>
    <w:p w14:paraId="032EE653" w14:textId="01D4AB40" w:rsidR="00C72E11" w:rsidRPr="00C72E11" w:rsidRDefault="00C72E11" w:rsidP="00C72E11">
      <w:pPr>
        <w:spacing w:after="120"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VII.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3946AE1B" w14:textId="77777777" w:rsidR="00C72E11" w:rsidRPr="00C72E11" w:rsidRDefault="00C72E11" w:rsidP="00C72E11">
      <w:pPr>
        <w:spacing w:after="120"/>
        <w:ind w:left="900" w:hanging="54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77777777" w:rsidR="00C72E11" w:rsidRPr="00C72E11" w:rsidRDefault="00C72E11" w:rsidP="00C72E11">
      <w:pPr>
        <w:spacing w:after="120"/>
        <w:ind w:left="900" w:hanging="54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IX.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2093BB79" w14:textId="53094185" w:rsidR="00C205BA" w:rsidRDefault="00C205BA" w:rsidP="00C205BA">
      <w:pPr>
        <w:pStyle w:val="NormalWeb"/>
        <w:rPr>
          <w:rFonts w:ascii="Arial" w:hAnsi="Arial" w:cs="Arial"/>
          <w:sz w:val="20"/>
          <w:szCs w:val="20"/>
        </w:rPr>
      </w:pPr>
      <w:r w:rsidRPr="00C205BA">
        <w:rPr>
          <w:rFonts w:ascii="Arial" w:hAnsi="Arial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  <w:r w:rsidR="00B54BA9">
        <w:fldChar w:fldCharType="begin"/>
      </w:r>
      <w:r w:rsidR="00B54BA9">
        <w:instrText xml:space="preserve"> HYPERLINK "https://attendee.gotowebinar.com/register/7242026059784465922" \t "_blank" </w:instrText>
      </w:r>
      <w:r w:rsidR="00B54BA9">
        <w:fldChar w:fldCharType="separate"/>
      </w:r>
      <w:r w:rsidR="003A6AA8">
        <w:rPr>
          <w:rStyle w:val="Hyperlink"/>
          <w:rFonts w:eastAsia="Times New Roman"/>
        </w:rPr>
        <w:t>https://attendee.gotowebinar.com/register/7242026059784465922</w:t>
      </w:r>
      <w:r w:rsidR="00B54BA9">
        <w:rPr>
          <w:rStyle w:val="Hyperlink"/>
          <w:rFonts w:eastAsia="Times New Roman"/>
        </w:rPr>
        <w:fldChar w:fldCharType="end"/>
      </w:r>
    </w:p>
    <w:p w14:paraId="5E8BDB49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For press inquiries please contact Ashley Roth, 504-286-4162 or </w:t>
      </w:r>
      <w:hyperlink r:id="rId9" w:history="1">
        <w:r w:rsidRPr="00C205BA">
          <w:rPr>
            <w:rStyle w:val="Hyperlink"/>
            <w:rFonts w:ascii="Cambria" w:hAnsi="Cambria"/>
            <w:b/>
            <w:sz w:val="20"/>
            <w:szCs w:val="20"/>
          </w:rPr>
          <w:t>aroth@wlf.la.gov</w:t>
        </w:r>
      </w:hyperlink>
    </w:p>
    <w:p w14:paraId="3668608D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To sign up for LDWF Alerts sent as text messages and emails directly to your mobile device </w:t>
      </w:r>
      <w:proofErr w:type="gramStart"/>
      <w:r w:rsidRPr="00C205BA">
        <w:rPr>
          <w:rFonts w:ascii="Cambria" w:hAnsi="Cambria"/>
          <w:b/>
          <w:sz w:val="20"/>
          <w:szCs w:val="20"/>
        </w:rPr>
        <w:t xml:space="preserve">click  </w:t>
      </w:r>
      <w:proofErr w:type="gramEnd"/>
      <w:hyperlink r:id="rId10" w:history="1">
        <w:r w:rsidRPr="00C205BA">
          <w:rPr>
            <w:rStyle w:val="Hyperlink"/>
            <w:rFonts w:ascii="Cambria" w:hAnsi="Cambria"/>
            <w:b/>
            <w:color w:val="538135"/>
            <w:sz w:val="20"/>
            <w:szCs w:val="20"/>
          </w:rPr>
          <w:t>here</w:t>
        </w:r>
      </w:hyperlink>
      <w:r w:rsidRPr="00C205BA">
        <w:rPr>
          <w:rFonts w:ascii="Cambria" w:hAnsi="Cambria"/>
          <w:b/>
          <w:sz w:val="20"/>
          <w:szCs w:val="20"/>
        </w:rPr>
        <w:t>.</w:t>
      </w:r>
    </w:p>
    <w:p w14:paraId="5D4CE3AD" w14:textId="77777777" w:rsidR="00C205BA" w:rsidRPr="00C205BA" w:rsidRDefault="00C205BA" w:rsidP="00C205BA">
      <w:pPr>
        <w:tabs>
          <w:tab w:val="left" w:pos="720"/>
        </w:tabs>
        <w:spacing w:before="120"/>
        <w:rPr>
          <w:sz w:val="20"/>
          <w:szCs w:val="20"/>
        </w:rPr>
      </w:pPr>
      <w:r w:rsidRPr="00C205BA">
        <w:rPr>
          <w:rFonts w:ascii="Arial" w:hAnsi="Arial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1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C205BA">
        <w:rPr>
          <w:rFonts w:ascii="Arial" w:hAnsi="Arial" w:cs="Arial"/>
          <w:sz w:val="20"/>
          <w:szCs w:val="20"/>
          <w:lang w:val="en"/>
        </w:rPr>
        <w:t xml:space="preserve">, on Facebook at </w:t>
      </w:r>
      <w:hyperlink r:id="rId12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C205BA">
        <w:rPr>
          <w:rFonts w:ascii="Arial" w:hAnsi="Arial" w:cs="Arial"/>
          <w:sz w:val="20"/>
          <w:szCs w:val="20"/>
          <w:lang w:val="en"/>
        </w:rPr>
        <w:t>, or follow us on Twitter @LDWF.</w:t>
      </w:r>
    </w:p>
    <w:p w14:paraId="69C7579C" w14:textId="77777777" w:rsidR="00C205BA" w:rsidRDefault="00C205BA" w:rsidP="00C205BA">
      <w:pPr>
        <w:pStyle w:val="ListParagraph"/>
        <w:spacing w:before="120" w:after="120"/>
        <w:ind w:left="900"/>
      </w:pPr>
    </w:p>
    <w:p w14:paraId="1F78EDDD" w14:textId="77777777" w:rsidR="00C205BA" w:rsidRDefault="00C205BA" w:rsidP="00C205BA">
      <w:pPr>
        <w:pStyle w:val="ListParagraph"/>
        <w:spacing w:before="120" w:after="120"/>
        <w:ind w:left="1453"/>
      </w:pPr>
    </w:p>
    <w:p w14:paraId="7D4A0A3A" w14:textId="77777777" w:rsidR="00C205BA" w:rsidRDefault="00C205BA" w:rsidP="00C205BA">
      <w:pPr>
        <w:spacing w:before="120" w:after="120"/>
      </w:pPr>
    </w:p>
    <w:p w14:paraId="1C775633" w14:textId="77777777" w:rsidR="00C205BA" w:rsidRDefault="00C205BA" w:rsidP="00C205BA">
      <w:pPr>
        <w:spacing w:before="120" w:after="120"/>
        <w:ind w:left="7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154AFC" w:rsidRDefault="00154AFC" w:rsidP="009767EB">
      <w:r>
        <w:separator/>
      </w:r>
    </w:p>
  </w:endnote>
  <w:endnote w:type="continuationSeparator" w:id="0">
    <w:p w14:paraId="067A84FE" w14:textId="77777777" w:rsidR="00154AFC" w:rsidRDefault="00154AFC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433" w14:textId="77777777" w:rsidR="003A6AA8" w:rsidRDefault="003A6A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943" w14:textId="77777777" w:rsidR="003A6AA8" w:rsidRDefault="003A6A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4790" w14:textId="77777777" w:rsidR="003A6AA8" w:rsidRDefault="003A6A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154AFC" w:rsidRDefault="00154AFC" w:rsidP="009767EB">
      <w:r>
        <w:separator/>
      </w:r>
    </w:p>
  </w:footnote>
  <w:footnote w:type="continuationSeparator" w:id="0">
    <w:p w14:paraId="099487ED" w14:textId="77777777" w:rsidR="00154AFC" w:rsidRDefault="00154AFC" w:rsidP="009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678" w14:textId="5A7BE64E" w:rsidR="003A6AA8" w:rsidRDefault="003A6A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A6F4" w14:textId="5E3F2F67" w:rsidR="003A6AA8" w:rsidRDefault="003A6A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7997" w14:textId="2A460007" w:rsidR="003A6AA8" w:rsidRDefault="003A6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264"/>
    <w:multiLevelType w:val="hybridMultilevel"/>
    <w:tmpl w:val="69A8EF8A"/>
    <w:lvl w:ilvl="0" w:tplc="DC02D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>
    <w:nsid w:val="48604660"/>
    <w:multiLevelType w:val="hybridMultilevel"/>
    <w:tmpl w:val="C898257A"/>
    <w:lvl w:ilvl="0" w:tplc="2466E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76121"/>
    <w:multiLevelType w:val="hybridMultilevel"/>
    <w:tmpl w:val="B18E34F8"/>
    <w:lvl w:ilvl="0" w:tplc="A4D2A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46FD9"/>
    <w:multiLevelType w:val="hybridMultilevel"/>
    <w:tmpl w:val="FB9AEA80"/>
    <w:lvl w:ilvl="0" w:tplc="25D48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B02F2"/>
    <w:rsid w:val="00103B96"/>
    <w:rsid w:val="00154AFC"/>
    <w:rsid w:val="002555DB"/>
    <w:rsid w:val="00292788"/>
    <w:rsid w:val="002C2AD3"/>
    <w:rsid w:val="00333EBA"/>
    <w:rsid w:val="003468A8"/>
    <w:rsid w:val="00380209"/>
    <w:rsid w:val="003A6AA8"/>
    <w:rsid w:val="003C2CFA"/>
    <w:rsid w:val="004059AB"/>
    <w:rsid w:val="00455A45"/>
    <w:rsid w:val="00486722"/>
    <w:rsid w:val="004D130A"/>
    <w:rsid w:val="00564473"/>
    <w:rsid w:val="00610678"/>
    <w:rsid w:val="0066228A"/>
    <w:rsid w:val="00664BFC"/>
    <w:rsid w:val="00791D7D"/>
    <w:rsid w:val="007F6C26"/>
    <w:rsid w:val="008144E7"/>
    <w:rsid w:val="00815AC8"/>
    <w:rsid w:val="00842D77"/>
    <w:rsid w:val="008D671C"/>
    <w:rsid w:val="009677AB"/>
    <w:rsid w:val="009767EB"/>
    <w:rsid w:val="00A204EF"/>
    <w:rsid w:val="00A33426"/>
    <w:rsid w:val="00AA1F5B"/>
    <w:rsid w:val="00B54BA9"/>
    <w:rsid w:val="00C205BA"/>
    <w:rsid w:val="00C72E11"/>
    <w:rsid w:val="00D251AF"/>
    <w:rsid w:val="00D31BEB"/>
    <w:rsid w:val="00D7343D"/>
    <w:rsid w:val="00DF7A80"/>
    <w:rsid w:val="00F5732E"/>
    <w:rsid w:val="00F92545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roth@wlf.la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y.textcaster.com/asa/Default.aspx?ID=d1c0f39b-3b74-4d31-aebb-e63f1b04d513" TargetMode="External"/><Relationship Id="rId11" Type="http://schemas.openxmlformats.org/officeDocument/2006/relationships/hyperlink" Target="http://www.wlf.louisiana.gov/../" TargetMode="External"/><Relationship Id="rId12" Type="http://schemas.openxmlformats.org/officeDocument/2006/relationships/hyperlink" Target="http://www.facebook.com/ldwffb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AAA8F-3796-2841-A2B3-E84EC263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Ashley Roth</cp:lastModifiedBy>
  <cp:revision>2</cp:revision>
  <cp:lastPrinted>2015-01-07T14:20:00Z</cp:lastPrinted>
  <dcterms:created xsi:type="dcterms:W3CDTF">2015-02-23T20:40:00Z</dcterms:created>
  <dcterms:modified xsi:type="dcterms:W3CDTF">2015-02-23T20:40:00Z</dcterms:modified>
</cp:coreProperties>
</file>